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7820" w14:textId="1D3F9070" w:rsidR="00C42CE7" w:rsidRDefault="00024DFA" w:rsidP="00385CA2">
      <w:pPr>
        <w:jc w:val="both"/>
        <w:rPr>
          <w:rFonts w:ascii="Arial" w:eastAsia="Times New Roman" w:hAnsi="Arial" w:cs="Arial"/>
          <w:b/>
          <w:sz w:val="24"/>
          <w:lang w:eastAsia="cs-CZ"/>
        </w:rPr>
      </w:pPr>
      <w:bookmarkStart w:id="0" w:name="_Hlk105601291"/>
      <w:bookmarkStart w:id="1" w:name="_Hlk106019815"/>
      <w:proofErr w:type="spellStart"/>
      <w:r>
        <w:rPr>
          <w:rFonts w:ascii="Arial" w:eastAsia="Times New Roman" w:hAnsi="Arial" w:cs="Arial"/>
          <w:b/>
          <w:sz w:val="24"/>
          <w:lang w:eastAsia="cs-CZ"/>
        </w:rPr>
        <w:t>Odolchmelový</w:t>
      </w:r>
      <w:proofErr w:type="spellEnd"/>
      <w:r w:rsidR="00910826">
        <w:rPr>
          <w:rFonts w:ascii="Arial" w:eastAsia="Times New Roman" w:hAnsi="Arial" w:cs="Arial"/>
          <w:b/>
          <w:sz w:val="24"/>
          <w:lang w:eastAsia="cs-CZ"/>
        </w:rPr>
        <w:t xml:space="preserve"> </w:t>
      </w:r>
      <w:r w:rsidR="00EE3765">
        <w:rPr>
          <w:rFonts w:ascii="Arial" w:eastAsia="Times New Roman" w:hAnsi="Arial" w:cs="Arial"/>
          <w:b/>
          <w:sz w:val="24"/>
          <w:lang w:eastAsia="cs-CZ"/>
        </w:rPr>
        <w:t xml:space="preserve">Radegast </w:t>
      </w:r>
      <w:proofErr w:type="spellStart"/>
      <w:r w:rsidR="00EE3765">
        <w:rPr>
          <w:rFonts w:ascii="Arial" w:eastAsia="Times New Roman" w:hAnsi="Arial" w:cs="Arial"/>
          <w:b/>
          <w:sz w:val="24"/>
          <w:lang w:eastAsia="cs-CZ"/>
        </w:rPr>
        <w:t>Rezist</w:t>
      </w:r>
      <w:proofErr w:type="spellEnd"/>
      <w:r w:rsidR="00C42CE7" w:rsidRPr="00C42CE7">
        <w:rPr>
          <w:rFonts w:ascii="Arial" w:eastAsia="Times New Roman" w:hAnsi="Arial" w:cs="Arial"/>
          <w:b/>
          <w:sz w:val="24"/>
          <w:lang w:eastAsia="cs-CZ"/>
        </w:rPr>
        <w:t xml:space="preserve">, koncert na </w:t>
      </w:r>
      <w:r w:rsidR="006160D9">
        <w:rPr>
          <w:rFonts w:ascii="Arial" w:eastAsia="Times New Roman" w:hAnsi="Arial" w:cs="Arial"/>
          <w:b/>
          <w:sz w:val="24"/>
          <w:lang w:eastAsia="cs-CZ"/>
        </w:rPr>
        <w:t>barely</w:t>
      </w:r>
      <w:r w:rsidR="00C42CE7" w:rsidRPr="00C42CE7">
        <w:rPr>
          <w:rFonts w:ascii="Arial" w:eastAsia="Times New Roman" w:hAnsi="Arial" w:cs="Arial"/>
          <w:b/>
          <w:sz w:val="24"/>
          <w:lang w:eastAsia="cs-CZ"/>
        </w:rPr>
        <w:t xml:space="preserve"> a </w:t>
      </w:r>
      <w:r w:rsidR="00EE3765">
        <w:rPr>
          <w:rFonts w:ascii="Arial" w:eastAsia="Times New Roman" w:hAnsi="Arial" w:cs="Arial"/>
          <w:b/>
          <w:sz w:val="24"/>
          <w:lang w:eastAsia="cs-CZ"/>
        </w:rPr>
        <w:t>boj</w:t>
      </w:r>
      <w:r w:rsidR="00C42CE7" w:rsidRPr="00C42CE7">
        <w:rPr>
          <w:rFonts w:ascii="Arial" w:eastAsia="Times New Roman" w:hAnsi="Arial" w:cs="Arial"/>
          <w:b/>
          <w:sz w:val="24"/>
          <w:lang w:eastAsia="cs-CZ"/>
        </w:rPr>
        <w:t xml:space="preserve"> o vodu.</w:t>
      </w:r>
      <w:r w:rsidR="00EE3765">
        <w:rPr>
          <w:rFonts w:ascii="Arial" w:eastAsia="Times New Roman" w:hAnsi="Arial" w:cs="Arial"/>
          <w:b/>
          <w:sz w:val="24"/>
          <w:lang w:eastAsia="cs-CZ"/>
        </w:rPr>
        <w:t xml:space="preserve"> </w:t>
      </w:r>
      <w:r w:rsidR="00C42CE7" w:rsidRPr="00C42CE7">
        <w:rPr>
          <w:rFonts w:ascii="Arial" w:eastAsia="Times New Roman" w:hAnsi="Arial" w:cs="Arial"/>
          <w:b/>
          <w:sz w:val="24"/>
          <w:lang w:eastAsia="cs-CZ"/>
        </w:rPr>
        <w:t>Správně hořká zóna se vrací na Colours</w:t>
      </w:r>
      <w:r w:rsidR="00910826">
        <w:rPr>
          <w:rFonts w:ascii="Arial" w:eastAsia="Times New Roman" w:hAnsi="Arial" w:cs="Arial"/>
          <w:b/>
          <w:sz w:val="24"/>
          <w:lang w:eastAsia="cs-CZ"/>
        </w:rPr>
        <w:t xml:space="preserve"> of Ostrava</w:t>
      </w:r>
    </w:p>
    <w:p w14:paraId="7BCCCCAD" w14:textId="5FEFA3BF" w:rsidR="00385CA2" w:rsidRPr="009905C7" w:rsidRDefault="00156FAB" w:rsidP="00385CA2">
      <w:pPr>
        <w:jc w:val="both"/>
        <w:rPr>
          <w:rFonts w:ascii="Arial" w:eastAsia="Times New Roman" w:hAnsi="Arial" w:cs="Arial"/>
          <w:b/>
          <w:lang w:eastAsia="cs-CZ"/>
        </w:rPr>
      </w:pPr>
      <w:r w:rsidRPr="009905C7">
        <w:rPr>
          <w:rFonts w:ascii="Arial" w:eastAsia="Times New Roman" w:hAnsi="Arial" w:cs="Arial"/>
          <w:lang w:eastAsia="cs-CZ"/>
        </w:rPr>
        <w:t>Ostrava</w:t>
      </w:r>
      <w:r w:rsidR="009520A5" w:rsidRPr="009905C7">
        <w:rPr>
          <w:rFonts w:ascii="Arial" w:eastAsia="Times New Roman" w:hAnsi="Arial" w:cs="Arial"/>
          <w:lang w:eastAsia="cs-CZ"/>
        </w:rPr>
        <w:t xml:space="preserve">, </w:t>
      </w:r>
      <w:r w:rsidRPr="009905C7">
        <w:rPr>
          <w:rFonts w:ascii="Arial" w:eastAsia="Times New Roman" w:hAnsi="Arial" w:cs="Arial"/>
          <w:lang w:eastAsia="cs-CZ"/>
        </w:rPr>
        <w:t>14</w:t>
      </w:r>
      <w:r w:rsidR="009520A5" w:rsidRPr="009905C7">
        <w:rPr>
          <w:rFonts w:ascii="Arial" w:eastAsia="Times New Roman" w:hAnsi="Arial" w:cs="Arial"/>
          <w:lang w:eastAsia="cs-CZ"/>
        </w:rPr>
        <w:t xml:space="preserve">. </w:t>
      </w:r>
      <w:r w:rsidR="007F0C44" w:rsidRPr="009905C7">
        <w:rPr>
          <w:rFonts w:ascii="Arial" w:eastAsia="Times New Roman" w:hAnsi="Arial" w:cs="Arial"/>
          <w:lang w:eastAsia="cs-CZ"/>
        </w:rPr>
        <w:t>července</w:t>
      </w:r>
      <w:r w:rsidR="009520A5" w:rsidRPr="009905C7">
        <w:rPr>
          <w:rFonts w:ascii="Arial" w:eastAsia="Times New Roman" w:hAnsi="Arial" w:cs="Arial"/>
          <w:lang w:eastAsia="cs-CZ"/>
        </w:rPr>
        <w:t xml:space="preserve"> 202</w:t>
      </w:r>
      <w:r w:rsidR="007F0C44" w:rsidRPr="009905C7">
        <w:rPr>
          <w:rFonts w:ascii="Arial" w:eastAsia="Times New Roman" w:hAnsi="Arial" w:cs="Arial"/>
          <w:lang w:eastAsia="cs-CZ"/>
        </w:rPr>
        <w:t>5</w:t>
      </w:r>
      <w:r w:rsidR="009520A5" w:rsidRPr="009905C7">
        <w:rPr>
          <w:rFonts w:ascii="Arial" w:eastAsia="Times New Roman" w:hAnsi="Arial" w:cs="Arial"/>
          <w:lang w:eastAsia="cs-CZ"/>
        </w:rPr>
        <w:t xml:space="preserve"> – </w:t>
      </w:r>
      <w:r w:rsidR="00351742" w:rsidRPr="009905C7">
        <w:rPr>
          <w:rFonts w:ascii="Arial" w:eastAsia="Times New Roman" w:hAnsi="Arial" w:cs="Arial"/>
          <w:b/>
          <w:lang w:eastAsia="cs-CZ"/>
        </w:rPr>
        <w:t xml:space="preserve">Pivovar Radegast </w:t>
      </w:r>
      <w:r w:rsidR="00912785" w:rsidRPr="009905C7">
        <w:rPr>
          <w:rFonts w:ascii="Arial" w:eastAsia="Times New Roman" w:hAnsi="Arial" w:cs="Arial"/>
          <w:b/>
          <w:lang w:eastAsia="cs-CZ"/>
        </w:rPr>
        <w:t xml:space="preserve">je </w:t>
      </w:r>
      <w:r w:rsidR="00351742" w:rsidRPr="009905C7">
        <w:rPr>
          <w:rFonts w:ascii="Arial" w:eastAsia="Times New Roman" w:hAnsi="Arial" w:cs="Arial"/>
          <w:b/>
          <w:lang w:eastAsia="cs-CZ"/>
        </w:rPr>
        <w:t>neodmyslitelnou součástí festivalu Colours of Ostrava. Do Dolních Vítkovic</w:t>
      </w:r>
      <w:r w:rsidR="00767648">
        <w:rPr>
          <w:rFonts w:ascii="Arial" w:eastAsia="Times New Roman" w:hAnsi="Arial" w:cs="Arial"/>
          <w:b/>
          <w:lang w:eastAsia="cs-CZ"/>
        </w:rPr>
        <w:t xml:space="preserve"> letos</w:t>
      </w:r>
      <w:r w:rsidR="00351742" w:rsidRPr="009905C7">
        <w:rPr>
          <w:rFonts w:ascii="Arial" w:eastAsia="Times New Roman" w:hAnsi="Arial" w:cs="Arial"/>
          <w:b/>
          <w:lang w:eastAsia="cs-CZ"/>
        </w:rPr>
        <w:t xml:space="preserve"> přiveze nejen hořké osvěžení</w:t>
      </w:r>
      <w:r w:rsidR="00024DFA" w:rsidRPr="009905C7">
        <w:rPr>
          <w:rFonts w:ascii="Arial" w:eastAsia="Times New Roman" w:hAnsi="Arial" w:cs="Arial"/>
          <w:b/>
          <w:lang w:eastAsia="cs-CZ"/>
        </w:rPr>
        <w:t xml:space="preserve"> a kvalitní pivní servis</w:t>
      </w:r>
      <w:r w:rsidR="00351742" w:rsidRPr="009905C7">
        <w:rPr>
          <w:rFonts w:ascii="Arial" w:eastAsia="Times New Roman" w:hAnsi="Arial" w:cs="Arial"/>
          <w:b/>
          <w:lang w:eastAsia="cs-CZ"/>
        </w:rPr>
        <w:t xml:space="preserve">, ale také koncert na </w:t>
      </w:r>
      <w:proofErr w:type="spellStart"/>
      <w:r w:rsidR="006160D9">
        <w:rPr>
          <w:rFonts w:ascii="Arial" w:eastAsia="Times New Roman" w:hAnsi="Arial" w:cs="Arial"/>
          <w:b/>
          <w:lang w:eastAsia="cs-CZ"/>
        </w:rPr>
        <w:t>dešťovkové</w:t>
      </w:r>
      <w:proofErr w:type="spellEnd"/>
      <w:r w:rsidR="006160D9">
        <w:rPr>
          <w:rFonts w:ascii="Arial" w:eastAsia="Times New Roman" w:hAnsi="Arial" w:cs="Arial"/>
          <w:b/>
          <w:lang w:eastAsia="cs-CZ"/>
        </w:rPr>
        <w:t xml:space="preserve"> sudy Radegast</w:t>
      </w:r>
      <w:r w:rsidR="00351742" w:rsidRPr="009905C7">
        <w:rPr>
          <w:rFonts w:ascii="Arial" w:eastAsia="Times New Roman" w:hAnsi="Arial" w:cs="Arial"/>
          <w:b/>
          <w:lang w:eastAsia="cs-CZ"/>
        </w:rPr>
        <w:t xml:space="preserve">, vodní výzvy, více výčepů s čepováním do skla a další festivalové novinky. Návštěvníci </w:t>
      </w:r>
      <w:r w:rsidR="00D425D3" w:rsidRPr="009905C7">
        <w:rPr>
          <w:rFonts w:ascii="Arial" w:eastAsia="Times New Roman" w:hAnsi="Arial" w:cs="Arial"/>
          <w:b/>
          <w:lang w:eastAsia="cs-CZ"/>
        </w:rPr>
        <w:t xml:space="preserve">navíc </w:t>
      </w:r>
      <w:r w:rsidR="00024DFA" w:rsidRPr="009905C7">
        <w:rPr>
          <w:rFonts w:ascii="Arial" w:eastAsia="Times New Roman" w:hAnsi="Arial" w:cs="Arial"/>
          <w:b/>
          <w:lang w:eastAsia="cs-CZ"/>
        </w:rPr>
        <w:t>vyzkouší</w:t>
      </w:r>
      <w:r w:rsidR="00351742" w:rsidRPr="009905C7">
        <w:rPr>
          <w:rFonts w:ascii="Arial" w:eastAsia="Times New Roman" w:hAnsi="Arial" w:cs="Arial"/>
          <w:b/>
          <w:lang w:eastAsia="cs-CZ"/>
        </w:rPr>
        <w:t xml:space="preserve"> limitovanou edici piva Radegast </w:t>
      </w:r>
      <w:proofErr w:type="spellStart"/>
      <w:r w:rsidR="00351742" w:rsidRPr="009905C7">
        <w:rPr>
          <w:rFonts w:ascii="Arial" w:eastAsia="Times New Roman" w:hAnsi="Arial" w:cs="Arial"/>
          <w:b/>
          <w:lang w:eastAsia="cs-CZ"/>
        </w:rPr>
        <w:t>Rezist</w:t>
      </w:r>
      <w:proofErr w:type="spellEnd"/>
      <w:r w:rsidR="00351742" w:rsidRPr="009905C7">
        <w:rPr>
          <w:rFonts w:ascii="Arial" w:eastAsia="Times New Roman" w:hAnsi="Arial" w:cs="Arial"/>
          <w:b/>
          <w:lang w:eastAsia="cs-CZ"/>
        </w:rPr>
        <w:t xml:space="preserve"> uvařeného z</w:t>
      </w:r>
      <w:r w:rsidR="00D425D3" w:rsidRPr="009905C7">
        <w:rPr>
          <w:rFonts w:ascii="Arial" w:eastAsia="Times New Roman" w:hAnsi="Arial" w:cs="Arial"/>
          <w:b/>
          <w:lang w:eastAsia="cs-CZ"/>
        </w:rPr>
        <w:t>e speciálního</w:t>
      </w:r>
      <w:r w:rsidRPr="009905C7">
        <w:rPr>
          <w:rFonts w:ascii="Arial" w:eastAsia="Times New Roman" w:hAnsi="Arial" w:cs="Arial"/>
          <w:b/>
          <w:lang w:eastAsia="cs-CZ"/>
        </w:rPr>
        <w:t> </w:t>
      </w:r>
      <w:proofErr w:type="spellStart"/>
      <w:r w:rsidRPr="009905C7">
        <w:rPr>
          <w:rFonts w:ascii="Arial" w:eastAsia="Times New Roman" w:hAnsi="Arial" w:cs="Arial"/>
          <w:b/>
          <w:lang w:eastAsia="cs-CZ"/>
        </w:rPr>
        <w:t>Odolchmele</w:t>
      </w:r>
      <w:proofErr w:type="spellEnd"/>
      <w:r w:rsidRPr="009905C7">
        <w:rPr>
          <w:rFonts w:ascii="Arial" w:eastAsia="Times New Roman" w:hAnsi="Arial" w:cs="Arial"/>
          <w:b/>
          <w:lang w:eastAsia="cs-CZ"/>
        </w:rPr>
        <w:t>.</w:t>
      </w:r>
      <w:r w:rsidR="003B7E71">
        <w:rPr>
          <w:rFonts w:ascii="Arial" w:eastAsia="Times New Roman" w:hAnsi="Arial" w:cs="Arial"/>
          <w:b/>
          <w:lang w:eastAsia="cs-CZ"/>
        </w:rPr>
        <w:t xml:space="preserve"> Festival </w:t>
      </w:r>
      <w:proofErr w:type="spellStart"/>
      <w:r w:rsidR="003B7E71">
        <w:rPr>
          <w:rFonts w:ascii="Arial" w:eastAsia="Times New Roman" w:hAnsi="Arial" w:cs="Arial"/>
          <w:b/>
          <w:lang w:eastAsia="cs-CZ"/>
        </w:rPr>
        <w:t>Colours</w:t>
      </w:r>
      <w:proofErr w:type="spellEnd"/>
      <w:r w:rsidR="003B7E71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="003B7E71">
        <w:rPr>
          <w:rFonts w:ascii="Arial" w:eastAsia="Times New Roman" w:hAnsi="Arial" w:cs="Arial"/>
          <w:b/>
          <w:lang w:eastAsia="cs-CZ"/>
        </w:rPr>
        <w:t>of</w:t>
      </w:r>
      <w:proofErr w:type="spellEnd"/>
      <w:r w:rsidR="003B7E71">
        <w:rPr>
          <w:rFonts w:ascii="Arial" w:eastAsia="Times New Roman" w:hAnsi="Arial" w:cs="Arial"/>
          <w:b/>
          <w:lang w:eastAsia="cs-CZ"/>
        </w:rPr>
        <w:t xml:space="preserve"> Ostrava se koná od 16. do 19. července.</w:t>
      </w:r>
    </w:p>
    <w:p w14:paraId="0C94C0AD" w14:textId="4F977133" w:rsidR="00024DFA" w:rsidRPr="009905C7" w:rsidRDefault="00910826" w:rsidP="00D425D3">
      <w:pPr>
        <w:jc w:val="both"/>
        <w:rPr>
          <w:rFonts w:ascii="Arial" w:eastAsia="Times New Roman" w:hAnsi="Arial" w:cs="Arial"/>
          <w:iCs/>
          <w:lang w:eastAsia="cs-CZ"/>
        </w:rPr>
      </w:pPr>
      <w:r w:rsidRPr="009905C7">
        <w:rPr>
          <w:rFonts w:ascii="Arial" w:eastAsia="Times New Roman" w:hAnsi="Arial" w:cs="Arial"/>
          <w:iCs/>
          <w:lang w:eastAsia="cs-CZ"/>
        </w:rPr>
        <w:t>Na čepu</w:t>
      </w:r>
      <w:r w:rsidR="00C16DC3">
        <w:rPr>
          <w:rFonts w:ascii="Arial" w:eastAsia="Times New Roman" w:hAnsi="Arial" w:cs="Arial"/>
          <w:iCs/>
          <w:lang w:eastAsia="cs-CZ"/>
        </w:rPr>
        <w:t xml:space="preserve"> na </w:t>
      </w:r>
      <w:proofErr w:type="spellStart"/>
      <w:r w:rsidR="00C16DC3">
        <w:rPr>
          <w:rFonts w:ascii="Arial" w:eastAsia="Times New Roman" w:hAnsi="Arial" w:cs="Arial"/>
          <w:iCs/>
          <w:lang w:eastAsia="cs-CZ"/>
        </w:rPr>
        <w:t>Colours</w:t>
      </w:r>
      <w:proofErr w:type="spellEnd"/>
      <w:r w:rsidR="00C16DC3">
        <w:rPr>
          <w:rFonts w:ascii="Arial" w:eastAsia="Times New Roman" w:hAnsi="Arial" w:cs="Arial"/>
          <w:iCs/>
          <w:lang w:eastAsia="cs-CZ"/>
        </w:rPr>
        <w:t xml:space="preserve"> </w:t>
      </w:r>
      <w:proofErr w:type="spellStart"/>
      <w:r w:rsidR="00C16DC3">
        <w:rPr>
          <w:rFonts w:ascii="Arial" w:eastAsia="Times New Roman" w:hAnsi="Arial" w:cs="Arial"/>
          <w:iCs/>
          <w:lang w:eastAsia="cs-CZ"/>
        </w:rPr>
        <w:t>of</w:t>
      </w:r>
      <w:proofErr w:type="spellEnd"/>
      <w:r w:rsidR="00C16DC3">
        <w:rPr>
          <w:rFonts w:ascii="Arial" w:eastAsia="Times New Roman" w:hAnsi="Arial" w:cs="Arial"/>
          <w:iCs/>
          <w:lang w:eastAsia="cs-CZ"/>
        </w:rPr>
        <w:t xml:space="preserve"> Ostrava</w:t>
      </w:r>
      <w:r w:rsidRPr="009905C7">
        <w:rPr>
          <w:rFonts w:ascii="Arial" w:eastAsia="Times New Roman" w:hAnsi="Arial" w:cs="Arial"/>
          <w:iCs/>
          <w:lang w:eastAsia="cs-CZ"/>
        </w:rPr>
        <w:t xml:space="preserve"> nebudou chybět</w:t>
      </w:r>
      <w:r w:rsidR="00D425D3" w:rsidRPr="009905C7">
        <w:rPr>
          <w:rFonts w:ascii="Arial" w:eastAsia="Times New Roman" w:hAnsi="Arial" w:cs="Arial"/>
          <w:iCs/>
          <w:lang w:eastAsia="cs-CZ"/>
        </w:rPr>
        <w:t xml:space="preserve"> hořké</w:t>
      </w:r>
      <w:r w:rsidRPr="009905C7">
        <w:rPr>
          <w:rFonts w:ascii="Arial" w:eastAsia="Times New Roman" w:hAnsi="Arial" w:cs="Arial"/>
          <w:iCs/>
          <w:lang w:eastAsia="cs-CZ"/>
        </w:rPr>
        <w:t xml:space="preserve"> stálice</w:t>
      </w:r>
      <w:r w:rsidR="00024DFA" w:rsidRPr="009905C7">
        <w:rPr>
          <w:rFonts w:ascii="Arial" w:eastAsia="Times New Roman" w:hAnsi="Arial" w:cs="Arial"/>
          <w:iCs/>
          <w:lang w:eastAsia="cs-CZ"/>
        </w:rPr>
        <w:t xml:space="preserve"> jako </w:t>
      </w:r>
      <w:r w:rsidRPr="009905C7">
        <w:rPr>
          <w:rFonts w:ascii="Arial" w:eastAsia="Times New Roman" w:hAnsi="Arial" w:cs="Arial"/>
          <w:iCs/>
          <w:lang w:eastAsia="cs-CZ"/>
        </w:rPr>
        <w:t xml:space="preserve">Radegast Ryze Hořká 12, </w:t>
      </w:r>
      <w:r w:rsidR="00024DFA" w:rsidRPr="009905C7">
        <w:rPr>
          <w:rFonts w:ascii="Arial" w:eastAsia="Times New Roman" w:hAnsi="Arial" w:cs="Arial"/>
          <w:iCs/>
          <w:lang w:eastAsia="cs-CZ"/>
        </w:rPr>
        <w:t xml:space="preserve">Radegast </w:t>
      </w:r>
      <w:r w:rsidRPr="009905C7">
        <w:rPr>
          <w:rFonts w:ascii="Arial" w:eastAsia="Times New Roman" w:hAnsi="Arial" w:cs="Arial"/>
          <w:iCs/>
          <w:lang w:eastAsia="cs-CZ"/>
        </w:rPr>
        <w:t xml:space="preserve">Rázná 10 a </w:t>
      </w:r>
      <w:r w:rsidR="00024DFA" w:rsidRPr="009905C7">
        <w:rPr>
          <w:rFonts w:ascii="Arial" w:eastAsia="Times New Roman" w:hAnsi="Arial" w:cs="Arial"/>
          <w:iCs/>
          <w:lang w:eastAsia="cs-CZ"/>
        </w:rPr>
        <w:t xml:space="preserve">Radegast </w:t>
      </w:r>
      <w:proofErr w:type="spellStart"/>
      <w:r w:rsidRPr="009905C7">
        <w:rPr>
          <w:rFonts w:ascii="Arial" w:eastAsia="Times New Roman" w:hAnsi="Arial" w:cs="Arial"/>
          <w:iCs/>
          <w:lang w:eastAsia="cs-CZ"/>
        </w:rPr>
        <w:t>Ratar</w:t>
      </w:r>
      <w:proofErr w:type="spellEnd"/>
      <w:r w:rsidRPr="009905C7">
        <w:rPr>
          <w:rFonts w:ascii="Arial" w:eastAsia="Times New Roman" w:hAnsi="Arial" w:cs="Arial"/>
          <w:iCs/>
          <w:lang w:eastAsia="cs-CZ"/>
        </w:rPr>
        <w:t xml:space="preserve">. </w:t>
      </w:r>
      <w:r w:rsidR="00D425D3" w:rsidRPr="009905C7">
        <w:rPr>
          <w:rFonts w:ascii="Arial" w:eastAsia="Times New Roman" w:hAnsi="Arial" w:cs="Arial"/>
          <w:iCs/>
          <w:lang w:eastAsia="cs-CZ"/>
        </w:rPr>
        <w:t>Zájemci</w:t>
      </w:r>
      <w:r w:rsidRPr="009905C7">
        <w:rPr>
          <w:rFonts w:ascii="Arial" w:eastAsia="Times New Roman" w:hAnsi="Arial" w:cs="Arial"/>
          <w:iCs/>
          <w:lang w:eastAsia="cs-CZ"/>
        </w:rPr>
        <w:t>, k</w:t>
      </w:r>
      <w:r w:rsidR="00D425D3" w:rsidRPr="009905C7">
        <w:rPr>
          <w:rFonts w:ascii="Arial" w:eastAsia="Times New Roman" w:hAnsi="Arial" w:cs="Arial"/>
          <w:iCs/>
          <w:lang w:eastAsia="cs-CZ"/>
        </w:rPr>
        <w:t>teří</w:t>
      </w:r>
      <w:r w:rsidRPr="009905C7">
        <w:rPr>
          <w:rFonts w:ascii="Arial" w:eastAsia="Times New Roman" w:hAnsi="Arial" w:cs="Arial"/>
          <w:iCs/>
          <w:lang w:eastAsia="cs-CZ"/>
        </w:rPr>
        <w:t xml:space="preserve"> </w:t>
      </w:r>
      <w:r w:rsidR="00D425D3" w:rsidRPr="009905C7">
        <w:rPr>
          <w:rFonts w:ascii="Arial" w:eastAsia="Times New Roman" w:hAnsi="Arial" w:cs="Arial"/>
          <w:iCs/>
          <w:lang w:eastAsia="cs-CZ"/>
        </w:rPr>
        <w:t>zvládnou hořké výzvy včetně průchodu vodní zónou</w:t>
      </w:r>
      <w:r w:rsidRPr="009905C7">
        <w:rPr>
          <w:rFonts w:ascii="Arial" w:eastAsia="Times New Roman" w:hAnsi="Arial" w:cs="Arial"/>
          <w:iCs/>
          <w:lang w:eastAsia="cs-CZ"/>
        </w:rPr>
        <w:t xml:space="preserve">, si mohou odnést </w:t>
      </w:r>
      <w:proofErr w:type="spellStart"/>
      <w:r w:rsidRPr="009905C7">
        <w:rPr>
          <w:rFonts w:ascii="Arial" w:eastAsia="Times New Roman" w:hAnsi="Arial" w:cs="Arial"/>
          <w:iCs/>
          <w:lang w:eastAsia="cs-CZ"/>
        </w:rPr>
        <w:t>pivenku</w:t>
      </w:r>
      <w:proofErr w:type="spellEnd"/>
      <w:r w:rsidRPr="009905C7">
        <w:rPr>
          <w:rFonts w:ascii="Arial" w:eastAsia="Times New Roman" w:hAnsi="Arial" w:cs="Arial"/>
          <w:iCs/>
          <w:lang w:eastAsia="cs-CZ"/>
        </w:rPr>
        <w:t xml:space="preserve"> na </w:t>
      </w:r>
      <w:r w:rsidR="00D425D3" w:rsidRPr="009905C7">
        <w:rPr>
          <w:rFonts w:ascii="Arial" w:eastAsia="Times New Roman" w:hAnsi="Arial" w:cs="Arial"/>
          <w:iCs/>
          <w:lang w:eastAsia="cs-CZ"/>
        </w:rPr>
        <w:t xml:space="preserve">Radegast </w:t>
      </w:r>
      <w:proofErr w:type="spellStart"/>
      <w:r w:rsidRPr="009905C7">
        <w:rPr>
          <w:rFonts w:ascii="Arial" w:eastAsia="Times New Roman" w:hAnsi="Arial" w:cs="Arial"/>
          <w:iCs/>
          <w:lang w:eastAsia="cs-CZ"/>
        </w:rPr>
        <w:t>Rezist</w:t>
      </w:r>
      <w:proofErr w:type="spellEnd"/>
      <w:r w:rsidR="00D425D3" w:rsidRPr="009905C7">
        <w:rPr>
          <w:rFonts w:ascii="Arial" w:eastAsia="Times New Roman" w:hAnsi="Arial" w:cs="Arial"/>
          <w:iCs/>
          <w:lang w:eastAsia="cs-CZ"/>
        </w:rPr>
        <w:t xml:space="preserve">, chuťově plný 11stupňový český ležák o hořkosti 39 IBU uvařený z </w:t>
      </w:r>
      <w:proofErr w:type="spellStart"/>
      <w:r w:rsidR="00D425D3" w:rsidRPr="009905C7">
        <w:rPr>
          <w:rFonts w:ascii="Arial" w:eastAsia="Times New Roman" w:hAnsi="Arial" w:cs="Arial"/>
          <w:iCs/>
          <w:lang w:eastAsia="cs-CZ"/>
        </w:rPr>
        <w:t>Odolchmele</w:t>
      </w:r>
      <w:proofErr w:type="spellEnd"/>
      <w:r w:rsidR="00D425D3" w:rsidRPr="009905C7">
        <w:rPr>
          <w:rFonts w:ascii="Arial" w:eastAsia="Times New Roman" w:hAnsi="Arial" w:cs="Arial"/>
          <w:iCs/>
          <w:lang w:eastAsia="cs-CZ"/>
        </w:rPr>
        <w:t xml:space="preserve">. </w:t>
      </w:r>
      <w:r w:rsidR="00D425D3" w:rsidRPr="009905C7">
        <w:rPr>
          <w:rFonts w:ascii="Arial" w:eastAsia="Times New Roman" w:hAnsi="Arial" w:cs="Arial"/>
          <w:i/>
          <w:lang w:eastAsia="cs-CZ"/>
        </w:rPr>
        <w:t>„Naši sládci jej uvařili z</w:t>
      </w:r>
      <w:r w:rsidRPr="009905C7">
        <w:rPr>
          <w:rFonts w:ascii="Arial" w:eastAsia="Times New Roman" w:hAnsi="Arial" w:cs="Arial"/>
          <w:i/>
          <w:lang w:eastAsia="cs-CZ"/>
        </w:rPr>
        <w:t>e speciálně vyšlechtěných odrůd chmele, které lépe odolávají suchu</w:t>
      </w:r>
      <w:r w:rsidR="00D425D3" w:rsidRPr="009905C7">
        <w:rPr>
          <w:rFonts w:ascii="Arial" w:eastAsia="Times New Roman" w:hAnsi="Arial" w:cs="Arial"/>
          <w:i/>
          <w:lang w:eastAsia="cs-CZ"/>
        </w:rPr>
        <w:t xml:space="preserve"> a nedostatku vody v chmelařských oblastech. </w:t>
      </w:r>
      <w:proofErr w:type="spellStart"/>
      <w:r w:rsidR="00D425D3" w:rsidRPr="009905C7">
        <w:rPr>
          <w:rFonts w:ascii="Arial" w:eastAsia="Times New Roman" w:hAnsi="Arial" w:cs="Arial"/>
          <w:i/>
          <w:lang w:eastAsia="cs-CZ"/>
        </w:rPr>
        <w:t>Rezist</w:t>
      </w:r>
      <w:proofErr w:type="spellEnd"/>
      <w:r w:rsidR="00D425D3" w:rsidRPr="009905C7">
        <w:rPr>
          <w:rFonts w:ascii="Arial" w:eastAsia="Times New Roman" w:hAnsi="Arial" w:cs="Arial"/>
          <w:i/>
          <w:lang w:eastAsia="cs-CZ"/>
        </w:rPr>
        <w:t xml:space="preserve"> zachovává hořký charakter Radegastu, ale zároveň je svěží a skvěle pitelný</w:t>
      </w:r>
      <w:r w:rsidR="00D425D3" w:rsidRPr="009905C7">
        <w:rPr>
          <w:rFonts w:ascii="Arial" w:eastAsia="Times New Roman" w:hAnsi="Arial" w:cs="Arial"/>
          <w:i/>
          <w:iCs/>
          <w:lang w:eastAsia="cs-CZ"/>
        </w:rPr>
        <w:t>,“</w:t>
      </w:r>
      <w:r w:rsidR="00D425D3" w:rsidRPr="009905C7">
        <w:rPr>
          <w:rFonts w:ascii="Arial" w:eastAsia="Times New Roman" w:hAnsi="Arial" w:cs="Arial"/>
          <w:iCs/>
          <w:lang w:eastAsia="cs-CZ"/>
        </w:rPr>
        <w:t xml:space="preserve"> </w:t>
      </w:r>
      <w:r w:rsidR="00024DFA" w:rsidRPr="009905C7">
        <w:rPr>
          <w:rFonts w:ascii="Arial" w:eastAsia="Times New Roman" w:hAnsi="Arial" w:cs="Arial"/>
          <w:iCs/>
          <w:lang w:eastAsia="cs-CZ"/>
        </w:rPr>
        <w:t>popisuje</w:t>
      </w:r>
      <w:r w:rsidR="00D425D3" w:rsidRPr="009905C7">
        <w:rPr>
          <w:rFonts w:ascii="Arial" w:eastAsia="Times New Roman" w:hAnsi="Arial" w:cs="Arial"/>
          <w:iCs/>
          <w:lang w:eastAsia="cs-CZ"/>
        </w:rPr>
        <w:t xml:space="preserve"> </w:t>
      </w:r>
      <w:r w:rsidR="00D425D3" w:rsidRPr="009905C7">
        <w:rPr>
          <w:rFonts w:ascii="Arial" w:eastAsia="Times New Roman" w:hAnsi="Arial" w:cs="Arial"/>
          <w:b/>
          <w:iCs/>
          <w:lang w:eastAsia="cs-CZ"/>
        </w:rPr>
        <w:t>Josef Jalůvka, Senior Brand Manager značky Radegast</w:t>
      </w:r>
      <w:r w:rsidR="00D425D3" w:rsidRPr="009905C7">
        <w:rPr>
          <w:rFonts w:ascii="Arial" w:eastAsia="Times New Roman" w:hAnsi="Arial" w:cs="Arial"/>
          <w:iCs/>
          <w:lang w:eastAsia="cs-CZ"/>
        </w:rPr>
        <w:t xml:space="preserve">. </w:t>
      </w:r>
      <w:r w:rsidR="001D1ECC" w:rsidRPr="001D1ECC">
        <w:rPr>
          <w:rFonts w:ascii="Arial" w:eastAsia="Times New Roman" w:hAnsi="Arial" w:cs="Arial"/>
          <w:iCs/>
          <w:lang w:eastAsia="cs-CZ"/>
        </w:rPr>
        <w:t xml:space="preserve">Šlechtění nových odrůd probíhá ve spolupráci s Výzkumným </w:t>
      </w:r>
      <w:r w:rsidR="00280081">
        <w:rPr>
          <w:rFonts w:ascii="Arial" w:eastAsia="Times New Roman" w:hAnsi="Arial" w:cs="Arial"/>
          <w:iCs/>
          <w:lang w:eastAsia="cs-CZ"/>
        </w:rPr>
        <w:t>ú</w:t>
      </w:r>
      <w:r w:rsidR="001D1ECC" w:rsidRPr="001D1ECC">
        <w:rPr>
          <w:rFonts w:ascii="Arial" w:eastAsia="Times New Roman" w:hAnsi="Arial" w:cs="Arial"/>
          <w:iCs/>
          <w:lang w:eastAsia="cs-CZ"/>
        </w:rPr>
        <w:t xml:space="preserve">stavem </w:t>
      </w:r>
      <w:r w:rsidR="00280081">
        <w:rPr>
          <w:rFonts w:ascii="Arial" w:eastAsia="Times New Roman" w:hAnsi="Arial" w:cs="Arial"/>
          <w:iCs/>
          <w:lang w:eastAsia="cs-CZ"/>
        </w:rPr>
        <w:t>p</w:t>
      </w:r>
      <w:r w:rsidR="001D1ECC" w:rsidRPr="001D1ECC">
        <w:rPr>
          <w:rFonts w:ascii="Arial" w:eastAsia="Times New Roman" w:hAnsi="Arial" w:cs="Arial"/>
          <w:iCs/>
          <w:lang w:eastAsia="cs-CZ"/>
        </w:rPr>
        <w:t xml:space="preserve">ivovarským a </w:t>
      </w:r>
      <w:r w:rsidR="00280081">
        <w:rPr>
          <w:rFonts w:ascii="Arial" w:eastAsia="Times New Roman" w:hAnsi="Arial" w:cs="Arial"/>
          <w:iCs/>
          <w:lang w:eastAsia="cs-CZ"/>
        </w:rPr>
        <w:t>s</w:t>
      </w:r>
      <w:r w:rsidR="001D1ECC" w:rsidRPr="001D1ECC">
        <w:rPr>
          <w:rFonts w:ascii="Arial" w:eastAsia="Times New Roman" w:hAnsi="Arial" w:cs="Arial"/>
          <w:iCs/>
          <w:lang w:eastAsia="cs-CZ"/>
        </w:rPr>
        <w:t>ladařským a Chmelařským Institutem</w:t>
      </w:r>
      <w:r w:rsidR="001D1ECC">
        <w:rPr>
          <w:rFonts w:ascii="Arial" w:eastAsia="Times New Roman" w:hAnsi="Arial" w:cs="Arial"/>
          <w:iCs/>
          <w:lang w:eastAsia="cs-CZ"/>
        </w:rPr>
        <w:t>.</w:t>
      </w:r>
    </w:p>
    <w:p w14:paraId="68D91FCD" w14:textId="59E68B55" w:rsidR="008349DA" w:rsidRPr="009905C7" w:rsidRDefault="008349DA" w:rsidP="00D425D3">
      <w:pPr>
        <w:jc w:val="both"/>
        <w:rPr>
          <w:rFonts w:ascii="Arial" w:eastAsia="Times New Roman" w:hAnsi="Arial" w:cs="Arial"/>
          <w:iCs/>
          <w:lang w:eastAsia="cs-CZ"/>
        </w:rPr>
      </w:pPr>
      <w:r w:rsidRPr="009905C7">
        <w:rPr>
          <w:rFonts w:ascii="Arial" w:eastAsia="Times New Roman" w:hAnsi="Arial" w:cs="Arial"/>
          <w:iCs/>
          <w:lang w:eastAsia="cs-CZ"/>
        </w:rPr>
        <w:t xml:space="preserve">Radegast Pub </w:t>
      </w:r>
      <w:r w:rsidR="00024DFA" w:rsidRPr="009905C7">
        <w:rPr>
          <w:rFonts w:ascii="Arial" w:eastAsia="Times New Roman" w:hAnsi="Arial" w:cs="Arial"/>
          <w:iCs/>
          <w:lang w:eastAsia="cs-CZ"/>
        </w:rPr>
        <w:t xml:space="preserve">hned </w:t>
      </w:r>
      <w:r w:rsidRPr="009905C7">
        <w:rPr>
          <w:rFonts w:ascii="Arial" w:eastAsia="Times New Roman" w:hAnsi="Arial" w:cs="Arial"/>
          <w:iCs/>
          <w:lang w:eastAsia="cs-CZ"/>
        </w:rPr>
        <w:t xml:space="preserve">vedle </w:t>
      </w:r>
      <w:r w:rsidR="00024DFA" w:rsidRPr="009905C7">
        <w:rPr>
          <w:rFonts w:ascii="Arial" w:eastAsia="Times New Roman" w:hAnsi="Arial" w:cs="Arial"/>
          <w:iCs/>
          <w:lang w:eastAsia="cs-CZ"/>
        </w:rPr>
        <w:t xml:space="preserve">hlavní </w:t>
      </w:r>
      <w:proofErr w:type="spellStart"/>
      <w:r w:rsidR="00024DFA" w:rsidRPr="009905C7">
        <w:rPr>
          <w:rFonts w:ascii="Arial" w:eastAsia="Times New Roman" w:hAnsi="Arial" w:cs="Arial"/>
          <w:iCs/>
          <w:lang w:eastAsia="cs-CZ"/>
        </w:rPr>
        <w:t>stage</w:t>
      </w:r>
      <w:proofErr w:type="spellEnd"/>
      <w:r w:rsidR="00024DFA" w:rsidRPr="009905C7">
        <w:rPr>
          <w:rFonts w:ascii="Arial" w:eastAsia="Times New Roman" w:hAnsi="Arial" w:cs="Arial"/>
          <w:iCs/>
          <w:lang w:eastAsia="cs-CZ"/>
        </w:rPr>
        <w:t xml:space="preserve"> a vnitřek Národního zemědělského muzea bude</w:t>
      </w:r>
      <w:r w:rsidRPr="009905C7">
        <w:rPr>
          <w:rFonts w:ascii="Arial" w:eastAsia="Times New Roman" w:hAnsi="Arial" w:cs="Arial"/>
          <w:iCs/>
          <w:lang w:eastAsia="cs-CZ"/>
        </w:rPr>
        <w:t xml:space="preserve"> centrem správně hořkého dění. </w:t>
      </w:r>
      <w:r w:rsidR="00024DFA" w:rsidRPr="009905C7">
        <w:rPr>
          <w:rFonts w:ascii="Arial" w:eastAsia="Times New Roman" w:hAnsi="Arial" w:cs="Arial"/>
          <w:iCs/>
          <w:lang w:eastAsia="cs-CZ"/>
        </w:rPr>
        <w:t xml:space="preserve">Právě tam se bude čepovat pivo přímo do skla včetně Radegastu </w:t>
      </w:r>
      <w:proofErr w:type="spellStart"/>
      <w:r w:rsidR="00024DFA" w:rsidRPr="009905C7">
        <w:rPr>
          <w:rFonts w:ascii="Arial" w:eastAsia="Times New Roman" w:hAnsi="Arial" w:cs="Arial"/>
          <w:iCs/>
          <w:lang w:eastAsia="cs-CZ"/>
        </w:rPr>
        <w:t>Rezist</w:t>
      </w:r>
      <w:proofErr w:type="spellEnd"/>
      <w:r w:rsidR="00024DFA" w:rsidRPr="009905C7">
        <w:rPr>
          <w:rFonts w:ascii="Arial" w:eastAsia="Times New Roman" w:hAnsi="Arial" w:cs="Arial"/>
          <w:iCs/>
          <w:lang w:eastAsia="cs-CZ"/>
        </w:rPr>
        <w:t xml:space="preserve">, stejně jako na dalších dvou místech v areálu festivalu. Mezi novinky patří </w:t>
      </w:r>
      <w:r w:rsidRPr="009905C7">
        <w:rPr>
          <w:rFonts w:ascii="Arial" w:eastAsia="Times New Roman" w:hAnsi="Arial" w:cs="Arial"/>
          <w:iCs/>
          <w:lang w:eastAsia="cs-CZ"/>
        </w:rPr>
        <w:t xml:space="preserve">dvě gastro stanoviště a vnitřní </w:t>
      </w:r>
      <w:proofErr w:type="spellStart"/>
      <w:r w:rsidRPr="009905C7">
        <w:rPr>
          <w:rFonts w:ascii="Arial" w:eastAsia="Times New Roman" w:hAnsi="Arial" w:cs="Arial"/>
          <w:iCs/>
          <w:lang w:eastAsia="cs-CZ"/>
        </w:rPr>
        <w:t>stage</w:t>
      </w:r>
      <w:proofErr w:type="spellEnd"/>
      <w:r w:rsidRPr="009905C7">
        <w:rPr>
          <w:rFonts w:ascii="Arial" w:eastAsia="Times New Roman" w:hAnsi="Arial" w:cs="Arial"/>
          <w:iCs/>
          <w:lang w:eastAsia="cs-CZ"/>
        </w:rPr>
        <w:t>, na které každý den vystoupí hosté z</w:t>
      </w:r>
      <w:r w:rsidR="00507C5C">
        <w:rPr>
          <w:rFonts w:ascii="Arial" w:eastAsia="Times New Roman" w:hAnsi="Arial" w:cs="Arial"/>
          <w:iCs/>
          <w:lang w:eastAsia="cs-CZ"/>
        </w:rPr>
        <w:t xml:space="preserve"> Forbes</w:t>
      </w:r>
      <w:r w:rsidRPr="009905C7">
        <w:rPr>
          <w:rFonts w:ascii="Arial" w:eastAsia="Times New Roman" w:hAnsi="Arial" w:cs="Arial"/>
          <w:iCs/>
          <w:lang w:eastAsia="cs-CZ"/>
        </w:rPr>
        <w:t xml:space="preserve"> výběru 30pod30. Dominantním prvkem bude monumentální instalace se sochou boha Radegasta. Ani letos nebude chybět škola čepování pro ty, kteří si chtějí zkusit výčepní umění na vlastní kůži.</w:t>
      </w:r>
      <w:r w:rsidR="009905C7" w:rsidRPr="009905C7">
        <w:rPr>
          <w:rFonts w:ascii="Arial" w:eastAsia="Times New Roman" w:hAnsi="Arial" w:cs="Arial"/>
          <w:iCs/>
          <w:lang w:eastAsia="cs-CZ"/>
        </w:rPr>
        <w:t xml:space="preserve"> Jedním z vrcholů programu bude vystoupení kapely </w:t>
      </w:r>
      <w:proofErr w:type="spellStart"/>
      <w:r w:rsidR="009905C7" w:rsidRPr="009905C7">
        <w:rPr>
          <w:rFonts w:ascii="Arial" w:eastAsia="Times New Roman" w:hAnsi="Arial" w:cs="Arial"/>
          <w:iCs/>
          <w:lang w:eastAsia="cs-CZ"/>
        </w:rPr>
        <w:t>Noisy</w:t>
      </w:r>
      <w:proofErr w:type="spellEnd"/>
      <w:r w:rsidR="009905C7" w:rsidRPr="009905C7">
        <w:rPr>
          <w:rFonts w:ascii="Arial" w:eastAsia="Times New Roman" w:hAnsi="Arial" w:cs="Arial"/>
          <w:iCs/>
          <w:lang w:eastAsia="cs-CZ"/>
        </w:rPr>
        <w:t xml:space="preserve"> </w:t>
      </w:r>
      <w:proofErr w:type="spellStart"/>
      <w:r w:rsidR="009905C7" w:rsidRPr="009905C7">
        <w:rPr>
          <w:rFonts w:ascii="Arial" w:eastAsia="Times New Roman" w:hAnsi="Arial" w:cs="Arial"/>
          <w:iCs/>
          <w:lang w:eastAsia="cs-CZ"/>
        </w:rPr>
        <w:t>Pots</w:t>
      </w:r>
      <w:proofErr w:type="spellEnd"/>
      <w:r w:rsidR="009905C7" w:rsidRPr="009905C7">
        <w:rPr>
          <w:rFonts w:ascii="Arial" w:eastAsia="Times New Roman" w:hAnsi="Arial" w:cs="Arial"/>
          <w:iCs/>
          <w:lang w:eastAsia="cs-CZ"/>
        </w:rPr>
        <w:t xml:space="preserve">, která rozproudí festivalovou energii koncertem na </w:t>
      </w:r>
      <w:proofErr w:type="spellStart"/>
      <w:r w:rsidR="001D1ECC">
        <w:rPr>
          <w:rFonts w:ascii="Arial" w:eastAsia="Times New Roman" w:hAnsi="Arial" w:cs="Arial"/>
          <w:iCs/>
          <w:lang w:eastAsia="cs-CZ"/>
        </w:rPr>
        <w:t>dešťovk</w:t>
      </w:r>
      <w:r w:rsidR="00280081">
        <w:rPr>
          <w:rFonts w:ascii="Arial" w:eastAsia="Times New Roman" w:hAnsi="Arial" w:cs="Arial"/>
          <w:iCs/>
          <w:lang w:eastAsia="cs-CZ"/>
        </w:rPr>
        <w:t>ové</w:t>
      </w:r>
      <w:proofErr w:type="spellEnd"/>
      <w:r w:rsidR="00280081">
        <w:rPr>
          <w:rFonts w:ascii="Arial" w:eastAsia="Times New Roman" w:hAnsi="Arial" w:cs="Arial"/>
          <w:iCs/>
          <w:lang w:eastAsia="cs-CZ"/>
        </w:rPr>
        <w:t xml:space="preserve"> sudy Radegast</w:t>
      </w:r>
      <w:r w:rsidR="009905C7" w:rsidRPr="009905C7">
        <w:rPr>
          <w:rFonts w:ascii="Arial" w:eastAsia="Times New Roman" w:hAnsi="Arial" w:cs="Arial"/>
          <w:iCs/>
          <w:lang w:eastAsia="cs-CZ"/>
        </w:rPr>
        <w:t xml:space="preserve">. Kapela vystoupí ve středu na </w:t>
      </w:r>
      <w:proofErr w:type="spellStart"/>
      <w:r w:rsidR="009905C7" w:rsidRPr="009905C7">
        <w:rPr>
          <w:rFonts w:ascii="Arial" w:eastAsia="Times New Roman" w:hAnsi="Arial" w:cs="Arial"/>
          <w:iCs/>
          <w:lang w:eastAsia="cs-CZ"/>
        </w:rPr>
        <w:t>Fresh</w:t>
      </w:r>
      <w:proofErr w:type="spellEnd"/>
      <w:r w:rsidR="009905C7" w:rsidRPr="009905C7">
        <w:rPr>
          <w:rFonts w:ascii="Arial" w:eastAsia="Times New Roman" w:hAnsi="Arial" w:cs="Arial"/>
          <w:iCs/>
          <w:lang w:eastAsia="cs-CZ"/>
        </w:rPr>
        <w:t xml:space="preserve"> </w:t>
      </w:r>
      <w:proofErr w:type="spellStart"/>
      <w:r w:rsidR="009905C7" w:rsidRPr="009905C7">
        <w:rPr>
          <w:rFonts w:ascii="Arial" w:eastAsia="Times New Roman" w:hAnsi="Arial" w:cs="Arial"/>
          <w:iCs/>
          <w:lang w:eastAsia="cs-CZ"/>
        </w:rPr>
        <w:t>stage</w:t>
      </w:r>
      <w:proofErr w:type="spellEnd"/>
      <w:r w:rsidR="009905C7" w:rsidRPr="009905C7">
        <w:rPr>
          <w:rFonts w:ascii="Arial" w:eastAsia="Times New Roman" w:hAnsi="Arial" w:cs="Arial"/>
          <w:iCs/>
          <w:lang w:eastAsia="cs-CZ"/>
        </w:rPr>
        <w:t xml:space="preserve"> a v pátek bude mít hned dva pop-up koncerty v Radegast zóně.</w:t>
      </w:r>
    </w:p>
    <w:p w14:paraId="29F5D84E" w14:textId="636328B7" w:rsidR="00156FAB" w:rsidRPr="009905C7" w:rsidRDefault="00D425D3" w:rsidP="00156FAB">
      <w:pPr>
        <w:jc w:val="both"/>
        <w:rPr>
          <w:rFonts w:ascii="Arial" w:eastAsia="Times New Roman" w:hAnsi="Arial" w:cs="Arial"/>
          <w:iCs/>
          <w:lang w:eastAsia="cs-CZ"/>
        </w:rPr>
      </w:pPr>
      <w:r w:rsidRPr="009905C7">
        <w:rPr>
          <w:rFonts w:ascii="Arial" w:eastAsia="Times New Roman" w:hAnsi="Arial" w:cs="Arial"/>
          <w:iCs/>
          <w:lang w:eastAsia="cs-CZ"/>
        </w:rPr>
        <w:t>Nošovický pivovar v Radegast zóně také připomene</w:t>
      </w:r>
      <w:r w:rsidR="008349DA" w:rsidRPr="009905C7">
        <w:rPr>
          <w:rFonts w:ascii="Arial" w:eastAsia="Times New Roman" w:hAnsi="Arial" w:cs="Arial"/>
          <w:iCs/>
          <w:lang w:eastAsia="cs-CZ"/>
        </w:rPr>
        <w:t xml:space="preserve"> svůj závazek, že do roku 2030 zadrží v krajině více vody, než kolik spotřebuje na výrobu piva. V tom patří mezi nejlepší pivovary na světě, když na uvaření jednoho půllitru piva potřebuje jen 1,15 litru vody. V letošním roce Radegast spustil ve spolupráci s iniciativou Ukliďme Česko výzvu k úklidu vodních toků a okolí, do které se mohou zapojit lidé z celé České republiky</w:t>
      </w:r>
      <w:r w:rsidR="009905C7" w:rsidRPr="009905C7">
        <w:rPr>
          <w:rFonts w:ascii="Arial" w:eastAsia="Times New Roman" w:hAnsi="Arial" w:cs="Arial"/>
          <w:iCs/>
          <w:lang w:eastAsia="cs-CZ"/>
        </w:rPr>
        <w:t xml:space="preserve"> na webu www.bojovodu.cz</w:t>
      </w:r>
      <w:r w:rsidR="008349DA" w:rsidRPr="009905C7">
        <w:rPr>
          <w:rFonts w:ascii="Arial" w:eastAsia="Times New Roman" w:hAnsi="Arial" w:cs="Arial"/>
          <w:iCs/>
          <w:lang w:eastAsia="cs-CZ"/>
        </w:rPr>
        <w:t xml:space="preserve">. </w:t>
      </w:r>
      <w:r w:rsidR="001C5A90" w:rsidRPr="009905C7">
        <w:rPr>
          <w:rFonts w:ascii="Arial" w:eastAsia="Times New Roman" w:hAnsi="Arial" w:cs="Arial"/>
          <w:i/>
          <w:lang w:eastAsia="cs-CZ"/>
        </w:rPr>
        <w:t>„</w:t>
      </w:r>
      <w:r w:rsidR="008349DA" w:rsidRPr="009905C7">
        <w:rPr>
          <w:rFonts w:ascii="Arial" w:eastAsia="Times New Roman" w:hAnsi="Arial" w:cs="Arial"/>
          <w:i/>
          <w:lang w:eastAsia="cs-CZ"/>
        </w:rPr>
        <w:t>Nejaktivnější účastníky úklidových akcí odmění</w:t>
      </w:r>
      <w:r w:rsidR="00024DFA" w:rsidRPr="009905C7">
        <w:rPr>
          <w:rFonts w:ascii="Arial" w:eastAsia="Times New Roman" w:hAnsi="Arial" w:cs="Arial"/>
          <w:i/>
          <w:lang w:eastAsia="cs-CZ"/>
        </w:rPr>
        <w:t>me</w:t>
      </w:r>
      <w:r w:rsidR="008349DA" w:rsidRPr="009905C7">
        <w:rPr>
          <w:rFonts w:ascii="Arial" w:eastAsia="Times New Roman" w:hAnsi="Arial" w:cs="Arial"/>
          <w:i/>
          <w:lang w:eastAsia="cs-CZ"/>
        </w:rPr>
        <w:t xml:space="preserve"> celkem 2030 sudy na dešťovou vodu, které dohromady zadrží přes 8 milionů litrů vody každý rok. Dobrovolníci se mohou přidat k již existující úklidové akci nebo si naplánovat vlastní. Do konce roku 2025 chce</w:t>
      </w:r>
      <w:r w:rsidR="00024DFA" w:rsidRPr="009905C7">
        <w:rPr>
          <w:rFonts w:ascii="Arial" w:eastAsia="Times New Roman" w:hAnsi="Arial" w:cs="Arial"/>
          <w:i/>
          <w:lang w:eastAsia="cs-CZ"/>
        </w:rPr>
        <w:t>me také</w:t>
      </w:r>
      <w:r w:rsidR="008349DA" w:rsidRPr="009905C7">
        <w:rPr>
          <w:rFonts w:ascii="Arial" w:eastAsia="Times New Roman" w:hAnsi="Arial" w:cs="Arial"/>
          <w:i/>
          <w:lang w:eastAsia="cs-CZ"/>
        </w:rPr>
        <w:t xml:space="preserve"> ve spolupráci s Lesy ČR vybudovat dalších 28 tůní</w:t>
      </w:r>
      <w:r w:rsidR="001C5A90" w:rsidRPr="009905C7">
        <w:rPr>
          <w:rFonts w:ascii="Arial" w:eastAsia="Times New Roman" w:hAnsi="Arial" w:cs="Arial"/>
          <w:i/>
          <w:lang w:eastAsia="cs-CZ"/>
        </w:rPr>
        <w:t>,</w:t>
      </w:r>
      <w:r w:rsidR="00026B46">
        <w:rPr>
          <w:rFonts w:ascii="Arial" w:eastAsia="Times New Roman" w:hAnsi="Arial" w:cs="Arial"/>
          <w:i/>
          <w:lang w:eastAsia="cs-CZ"/>
        </w:rPr>
        <w:t>“</w:t>
      </w:r>
      <w:r w:rsidR="001C5A90" w:rsidRPr="009905C7">
        <w:rPr>
          <w:rFonts w:ascii="Arial" w:eastAsia="Times New Roman" w:hAnsi="Arial" w:cs="Arial"/>
          <w:iCs/>
          <w:lang w:eastAsia="cs-CZ"/>
        </w:rPr>
        <w:t xml:space="preserve"> upřesňuje </w:t>
      </w:r>
      <w:r w:rsidR="001C5A90" w:rsidRPr="009905C7">
        <w:rPr>
          <w:rFonts w:ascii="Arial" w:eastAsia="Times New Roman" w:hAnsi="Arial" w:cs="Arial"/>
          <w:b/>
          <w:bCs/>
          <w:iCs/>
          <w:lang w:eastAsia="cs-CZ"/>
        </w:rPr>
        <w:t>Josef Jalůvka.</w:t>
      </w:r>
    </w:p>
    <w:p w14:paraId="13BE2F1B" w14:textId="56DFDCA1" w:rsidR="009905C7" w:rsidRDefault="007F0C44" w:rsidP="00EE3765">
      <w:pPr>
        <w:jc w:val="both"/>
        <w:rPr>
          <w:rFonts w:ascii="Arial" w:eastAsia="Times New Roman" w:hAnsi="Arial" w:cs="Arial"/>
          <w:iCs/>
          <w:lang w:eastAsia="cs-CZ"/>
        </w:rPr>
      </w:pPr>
      <w:r w:rsidRPr="009905C7">
        <w:rPr>
          <w:rFonts w:ascii="Arial" w:eastAsia="Times New Roman" w:hAnsi="Arial" w:cs="Arial"/>
          <w:iCs/>
          <w:lang w:eastAsia="cs-CZ"/>
        </w:rPr>
        <w:t xml:space="preserve">Na festivalu se pivo Radegast a další značky Plzeňského Prazdroje budou čepovat na 200 výčepních kohoutech. Celkem bude k dispozici 17 stanů s plochou přes 2 400 m² a kapacitou 1 500 míst k sezení. Tankové pivo </w:t>
      </w:r>
      <w:r w:rsidR="009905C7" w:rsidRPr="009905C7">
        <w:rPr>
          <w:rFonts w:ascii="Arial" w:eastAsia="Times New Roman" w:hAnsi="Arial" w:cs="Arial"/>
          <w:iCs/>
          <w:lang w:eastAsia="cs-CZ"/>
        </w:rPr>
        <w:t>bude k dispozici</w:t>
      </w:r>
      <w:r w:rsidRPr="009905C7">
        <w:rPr>
          <w:rFonts w:ascii="Arial" w:eastAsia="Times New Roman" w:hAnsi="Arial" w:cs="Arial"/>
          <w:iCs/>
          <w:lang w:eastAsia="cs-CZ"/>
        </w:rPr>
        <w:t xml:space="preserve"> na </w:t>
      </w:r>
      <w:r w:rsidR="009905C7" w:rsidRPr="009905C7">
        <w:rPr>
          <w:rFonts w:ascii="Arial" w:eastAsia="Times New Roman" w:hAnsi="Arial" w:cs="Arial"/>
          <w:iCs/>
          <w:lang w:eastAsia="cs-CZ"/>
        </w:rPr>
        <w:t>devíti</w:t>
      </w:r>
      <w:r w:rsidRPr="009905C7">
        <w:rPr>
          <w:rFonts w:ascii="Arial" w:eastAsia="Times New Roman" w:hAnsi="Arial" w:cs="Arial"/>
          <w:iCs/>
          <w:lang w:eastAsia="cs-CZ"/>
        </w:rPr>
        <w:t xml:space="preserve"> místech, hladký </w:t>
      </w:r>
      <w:r w:rsidR="009905C7" w:rsidRPr="009905C7">
        <w:rPr>
          <w:rFonts w:ascii="Arial" w:eastAsia="Times New Roman" w:hAnsi="Arial" w:cs="Arial"/>
          <w:iCs/>
          <w:lang w:eastAsia="cs-CZ"/>
        </w:rPr>
        <w:t xml:space="preserve">výčepní </w:t>
      </w:r>
      <w:r w:rsidRPr="009905C7">
        <w:rPr>
          <w:rFonts w:ascii="Arial" w:eastAsia="Times New Roman" w:hAnsi="Arial" w:cs="Arial"/>
          <w:iCs/>
          <w:lang w:eastAsia="cs-CZ"/>
        </w:rPr>
        <w:t xml:space="preserve">provoz </w:t>
      </w:r>
      <w:r w:rsidR="009905C7" w:rsidRPr="009905C7">
        <w:rPr>
          <w:rFonts w:ascii="Arial" w:eastAsia="Times New Roman" w:hAnsi="Arial" w:cs="Arial"/>
          <w:iCs/>
          <w:lang w:eastAsia="cs-CZ"/>
        </w:rPr>
        <w:t xml:space="preserve">pomůže </w:t>
      </w:r>
      <w:r w:rsidRPr="009905C7">
        <w:rPr>
          <w:rFonts w:ascii="Arial" w:eastAsia="Times New Roman" w:hAnsi="Arial" w:cs="Arial"/>
          <w:iCs/>
          <w:lang w:eastAsia="cs-CZ"/>
        </w:rPr>
        <w:t>zajist</w:t>
      </w:r>
      <w:r w:rsidR="009905C7" w:rsidRPr="009905C7">
        <w:rPr>
          <w:rFonts w:ascii="Arial" w:eastAsia="Times New Roman" w:hAnsi="Arial" w:cs="Arial"/>
          <w:iCs/>
          <w:lang w:eastAsia="cs-CZ"/>
        </w:rPr>
        <w:t>it</w:t>
      </w:r>
      <w:r w:rsidRPr="009905C7">
        <w:rPr>
          <w:rFonts w:ascii="Arial" w:eastAsia="Times New Roman" w:hAnsi="Arial" w:cs="Arial"/>
          <w:iCs/>
          <w:lang w:eastAsia="cs-CZ"/>
        </w:rPr>
        <w:t xml:space="preserve"> i </w:t>
      </w:r>
      <w:proofErr w:type="spellStart"/>
      <w:r w:rsidRPr="009905C7">
        <w:rPr>
          <w:rFonts w:ascii="Arial" w:eastAsia="Times New Roman" w:hAnsi="Arial" w:cs="Arial"/>
          <w:iCs/>
          <w:lang w:eastAsia="cs-CZ"/>
        </w:rPr>
        <w:t>beerjet</w:t>
      </w:r>
      <w:proofErr w:type="spellEnd"/>
      <w:r w:rsidRPr="009905C7">
        <w:rPr>
          <w:rFonts w:ascii="Arial" w:eastAsia="Times New Roman" w:hAnsi="Arial" w:cs="Arial"/>
          <w:iCs/>
          <w:lang w:eastAsia="cs-CZ"/>
        </w:rPr>
        <w:t xml:space="preserve"> schopný načepovat až 30 piv za minutu. Kvalitu čepovaného piva bude mít na starosti tým vyškolených výčepních a techniků.</w:t>
      </w:r>
    </w:p>
    <w:p w14:paraId="651FEA39" w14:textId="77777777" w:rsidR="009905C7" w:rsidRDefault="009905C7">
      <w:pPr>
        <w:spacing w:after="160" w:line="259" w:lineRule="auto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br w:type="page"/>
      </w:r>
    </w:p>
    <w:p w14:paraId="5BC5F5DE" w14:textId="48DF172E" w:rsidR="0031307C" w:rsidRPr="00CC34E3" w:rsidRDefault="0031307C" w:rsidP="00563E0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Pivovar Radegast je vyhledávaným turistickým cílem, který každoročně navštíví téměř 50 tis. lidí. Je součástí projektu </w:t>
      </w:r>
      <w:proofErr w:type="spellStart"/>
      <w:r w:rsidRPr="00D94F6A">
        <w:rPr>
          <w:rFonts w:ascii="Arial" w:hAnsi="Arial" w:cs="Arial"/>
          <w:i/>
          <w:iCs/>
          <w:sz w:val="18"/>
          <w:szCs w:val="18"/>
        </w:rPr>
        <w:t>Technotrasa</w:t>
      </w:r>
      <w:proofErr w:type="spellEnd"/>
      <w:r w:rsidRPr="00D94F6A">
        <w:rPr>
          <w:rFonts w:ascii="Arial" w:hAnsi="Arial" w:cs="Arial"/>
          <w:i/>
          <w:iCs/>
          <w:sz w:val="18"/>
          <w:szCs w:val="18"/>
        </w:rPr>
        <w:t>, kam patří nejvýznamnější památky Moravskoslezského kraje.</w:t>
      </w:r>
    </w:p>
    <w:p w14:paraId="39405823" w14:textId="77777777" w:rsidR="00AB45BD" w:rsidRPr="00AB45BD" w:rsidRDefault="00AB45BD" w:rsidP="00AB45BD">
      <w:pPr>
        <w:pStyle w:val="Zkladntext2"/>
        <w:numPr>
          <w:ilvl w:val="0"/>
          <w:numId w:val="5"/>
        </w:numPr>
        <w:rPr>
          <w:rFonts w:ascii="Arial" w:hAnsi="Arial" w:cs="Arial"/>
          <w:b w:val="0"/>
          <w:bCs/>
          <w:i/>
          <w:iCs/>
          <w:noProof/>
          <w:sz w:val="18"/>
          <w:szCs w:val="18"/>
          <w:lang w:eastAsia="cs-CZ"/>
        </w:rPr>
      </w:pPr>
      <w:r w:rsidRPr="00AB45BD">
        <w:rPr>
          <w:rFonts w:ascii="Arial" w:hAnsi="Arial" w:cs="Arial"/>
          <w:b w:val="0"/>
          <w:bCs/>
          <w:i/>
          <w:iCs/>
          <w:noProof/>
          <w:sz w:val="18"/>
          <w:szCs w:val="18"/>
          <w:lang w:eastAsia="cs-CZ"/>
        </w:rPr>
        <w:t>S exportem do téměř 50 zemí celého světa je Plzeňský Prazdroj lídrem mezi výrobci piva v regionu a největším exportérem českého piva. </w:t>
      </w:r>
    </w:p>
    <w:p w14:paraId="5192565C" w14:textId="7481FA99" w:rsidR="007A4FDE" w:rsidRDefault="00AB45BD" w:rsidP="00AB45BD">
      <w:pPr>
        <w:pStyle w:val="Zkladntext2"/>
        <w:numPr>
          <w:ilvl w:val="0"/>
          <w:numId w:val="5"/>
        </w:numPr>
        <w:rPr>
          <w:rFonts w:ascii="Arial" w:eastAsia="Arial Unicode MS" w:hAnsi="Arial" w:cs="Arial"/>
          <w:sz w:val="18"/>
          <w:szCs w:val="18"/>
        </w:rPr>
      </w:pPr>
      <w:r w:rsidRPr="00AB45BD">
        <w:rPr>
          <w:rFonts w:ascii="Arial" w:hAnsi="Arial" w:cs="Arial"/>
          <w:b w:val="0"/>
          <w:bCs/>
          <w:i/>
          <w:iCs/>
          <w:noProof/>
          <w:sz w:val="18"/>
          <w:szCs w:val="18"/>
          <w:lang w:eastAsia="cs-CZ"/>
        </w:rPr>
        <w:t>Plzeňský Prazdroj získal v roce 2024 v žebříčku aliance Byznys pro společnost TOP Odpovědná firma první místo v hlavní kategorii „TOP odpovědná velká firma“ a také první místo v oborové kategorii „TOP odpovědná firma v životním prostředí“.</w:t>
      </w: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592C2F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Pr="004660FC">
          <w:rPr>
            <w:rStyle w:val="Hypertextovodkaz"/>
          </w:rPr>
          <w:t>Zdenek.Kovar@asahibeer.cz</w:t>
        </w:r>
      </w:hyperlink>
    </w:p>
    <w:sectPr w:rsidR="00592C2F" w:rsidRPr="00832D09" w:rsidSect="009C761B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4A11" w14:textId="77777777" w:rsidR="00E2148C" w:rsidRDefault="00E2148C" w:rsidP="003C0A8E">
      <w:pPr>
        <w:spacing w:after="0" w:line="240" w:lineRule="auto"/>
      </w:pPr>
      <w:r>
        <w:separator/>
      </w:r>
    </w:p>
  </w:endnote>
  <w:endnote w:type="continuationSeparator" w:id="0">
    <w:p w14:paraId="1E2E760C" w14:textId="77777777" w:rsidR="00E2148C" w:rsidRDefault="00E2148C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4B316" w14:textId="77777777" w:rsidR="00E2148C" w:rsidRDefault="00E2148C" w:rsidP="003C0A8E">
      <w:pPr>
        <w:spacing w:after="0" w:line="240" w:lineRule="auto"/>
      </w:pPr>
      <w:r>
        <w:separator/>
      </w:r>
    </w:p>
  </w:footnote>
  <w:footnote w:type="continuationSeparator" w:id="0">
    <w:p w14:paraId="22180C0C" w14:textId="77777777" w:rsidR="00E2148C" w:rsidRDefault="00E2148C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2291A"/>
    <w:multiLevelType w:val="hybridMultilevel"/>
    <w:tmpl w:val="02249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879325">
    <w:abstractNumId w:val="4"/>
  </w:num>
  <w:num w:numId="2" w16cid:durableId="504251388">
    <w:abstractNumId w:val="3"/>
  </w:num>
  <w:num w:numId="3" w16cid:durableId="1579167365">
    <w:abstractNumId w:val="6"/>
  </w:num>
  <w:num w:numId="4" w16cid:durableId="1554929939">
    <w:abstractNumId w:val="5"/>
  </w:num>
  <w:num w:numId="5" w16cid:durableId="791635314">
    <w:abstractNumId w:val="0"/>
  </w:num>
  <w:num w:numId="6" w16cid:durableId="1501919566">
    <w:abstractNumId w:val="2"/>
  </w:num>
  <w:num w:numId="7" w16cid:durableId="10383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1CE7"/>
    <w:rsid w:val="00002F1D"/>
    <w:rsid w:val="000064D5"/>
    <w:rsid w:val="000117B8"/>
    <w:rsid w:val="00013549"/>
    <w:rsid w:val="0001398E"/>
    <w:rsid w:val="000222B1"/>
    <w:rsid w:val="00023C72"/>
    <w:rsid w:val="00024DFA"/>
    <w:rsid w:val="00026B46"/>
    <w:rsid w:val="00026DAD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44B4C"/>
    <w:rsid w:val="000476B0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6897"/>
    <w:rsid w:val="000675D1"/>
    <w:rsid w:val="00067A6E"/>
    <w:rsid w:val="00070C15"/>
    <w:rsid w:val="000736B9"/>
    <w:rsid w:val="00073D0A"/>
    <w:rsid w:val="00073D14"/>
    <w:rsid w:val="0007627B"/>
    <w:rsid w:val="00077244"/>
    <w:rsid w:val="0007746C"/>
    <w:rsid w:val="00077A2D"/>
    <w:rsid w:val="00081659"/>
    <w:rsid w:val="00082E89"/>
    <w:rsid w:val="0008541C"/>
    <w:rsid w:val="00092048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D7FCD"/>
    <w:rsid w:val="000E072B"/>
    <w:rsid w:val="000E4015"/>
    <w:rsid w:val="000E4971"/>
    <w:rsid w:val="000E4976"/>
    <w:rsid w:val="000E530F"/>
    <w:rsid w:val="000E6211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75A"/>
    <w:rsid w:val="00156D6B"/>
    <w:rsid w:val="00156FAB"/>
    <w:rsid w:val="00160A13"/>
    <w:rsid w:val="001636EF"/>
    <w:rsid w:val="00163F40"/>
    <w:rsid w:val="0016445F"/>
    <w:rsid w:val="0016575E"/>
    <w:rsid w:val="00166755"/>
    <w:rsid w:val="00167390"/>
    <w:rsid w:val="00170B28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A90"/>
    <w:rsid w:val="001C5B05"/>
    <w:rsid w:val="001D0EF6"/>
    <w:rsid w:val="001D1ECC"/>
    <w:rsid w:val="001D1F3F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27DB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3ADE"/>
    <w:rsid w:val="00255434"/>
    <w:rsid w:val="00255473"/>
    <w:rsid w:val="00256D32"/>
    <w:rsid w:val="002604F8"/>
    <w:rsid w:val="0026238E"/>
    <w:rsid w:val="00262914"/>
    <w:rsid w:val="00262E6C"/>
    <w:rsid w:val="0026346E"/>
    <w:rsid w:val="00263779"/>
    <w:rsid w:val="00263DC7"/>
    <w:rsid w:val="00267751"/>
    <w:rsid w:val="0026786C"/>
    <w:rsid w:val="00270A75"/>
    <w:rsid w:val="00270DE7"/>
    <w:rsid w:val="0027277F"/>
    <w:rsid w:val="002753C3"/>
    <w:rsid w:val="00280081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1E29"/>
    <w:rsid w:val="002E4380"/>
    <w:rsid w:val="002E6413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377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5B40"/>
    <w:rsid w:val="0032716C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1742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0639"/>
    <w:rsid w:val="00372216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B7E71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5AD"/>
    <w:rsid w:val="00400DCF"/>
    <w:rsid w:val="004023B7"/>
    <w:rsid w:val="00402853"/>
    <w:rsid w:val="00405281"/>
    <w:rsid w:val="0040750A"/>
    <w:rsid w:val="00412942"/>
    <w:rsid w:val="00412A37"/>
    <w:rsid w:val="0041323E"/>
    <w:rsid w:val="004143FB"/>
    <w:rsid w:val="00414643"/>
    <w:rsid w:val="00420FF8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5ECC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1DB0"/>
    <w:rsid w:val="004A297A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42F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3B98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BA0"/>
    <w:rsid w:val="00507C5C"/>
    <w:rsid w:val="00507DE0"/>
    <w:rsid w:val="005227F8"/>
    <w:rsid w:val="00526D47"/>
    <w:rsid w:val="00527322"/>
    <w:rsid w:val="00531AB7"/>
    <w:rsid w:val="00533B4F"/>
    <w:rsid w:val="00534E86"/>
    <w:rsid w:val="005350EC"/>
    <w:rsid w:val="0053741D"/>
    <w:rsid w:val="00545989"/>
    <w:rsid w:val="005462A4"/>
    <w:rsid w:val="005500A9"/>
    <w:rsid w:val="00554BCC"/>
    <w:rsid w:val="00555EBA"/>
    <w:rsid w:val="00557489"/>
    <w:rsid w:val="005574F9"/>
    <w:rsid w:val="00560DC8"/>
    <w:rsid w:val="0056213B"/>
    <w:rsid w:val="00562E2C"/>
    <w:rsid w:val="00563912"/>
    <w:rsid w:val="00563E06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4179"/>
    <w:rsid w:val="00597751"/>
    <w:rsid w:val="005A0049"/>
    <w:rsid w:val="005A0BE0"/>
    <w:rsid w:val="005A55EF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2516"/>
    <w:rsid w:val="0060587E"/>
    <w:rsid w:val="00606074"/>
    <w:rsid w:val="0060641F"/>
    <w:rsid w:val="0061051F"/>
    <w:rsid w:val="006106DE"/>
    <w:rsid w:val="00613244"/>
    <w:rsid w:val="0061409D"/>
    <w:rsid w:val="00614807"/>
    <w:rsid w:val="006159B5"/>
    <w:rsid w:val="0061604C"/>
    <w:rsid w:val="006160D9"/>
    <w:rsid w:val="0061633B"/>
    <w:rsid w:val="00616627"/>
    <w:rsid w:val="00616E2E"/>
    <w:rsid w:val="006200B6"/>
    <w:rsid w:val="00620BDA"/>
    <w:rsid w:val="00622915"/>
    <w:rsid w:val="00622C58"/>
    <w:rsid w:val="00623D57"/>
    <w:rsid w:val="00625EB7"/>
    <w:rsid w:val="0063099F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52EDB"/>
    <w:rsid w:val="00660AA3"/>
    <w:rsid w:val="00662CE5"/>
    <w:rsid w:val="00664107"/>
    <w:rsid w:val="006658CD"/>
    <w:rsid w:val="00666882"/>
    <w:rsid w:val="00671070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0A8E"/>
    <w:rsid w:val="00696CC3"/>
    <w:rsid w:val="00697642"/>
    <w:rsid w:val="006A07FB"/>
    <w:rsid w:val="006A0901"/>
    <w:rsid w:val="006A0CB6"/>
    <w:rsid w:val="006A26B9"/>
    <w:rsid w:val="006A4987"/>
    <w:rsid w:val="006A6506"/>
    <w:rsid w:val="006B06A1"/>
    <w:rsid w:val="006B0801"/>
    <w:rsid w:val="006B0AA9"/>
    <w:rsid w:val="006B1D48"/>
    <w:rsid w:val="006B2746"/>
    <w:rsid w:val="006B34CE"/>
    <w:rsid w:val="006B500F"/>
    <w:rsid w:val="006B6893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330"/>
    <w:rsid w:val="007219FB"/>
    <w:rsid w:val="007223D9"/>
    <w:rsid w:val="00726100"/>
    <w:rsid w:val="007313FE"/>
    <w:rsid w:val="007318DD"/>
    <w:rsid w:val="00732F4D"/>
    <w:rsid w:val="00733374"/>
    <w:rsid w:val="007348EC"/>
    <w:rsid w:val="0073724F"/>
    <w:rsid w:val="00737970"/>
    <w:rsid w:val="0074213E"/>
    <w:rsid w:val="00745CE1"/>
    <w:rsid w:val="00746088"/>
    <w:rsid w:val="00746F57"/>
    <w:rsid w:val="00747BA1"/>
    <w:rsid w:val="00750256"/>
    <w:rsid w:val="007523A6"/>
    <w:rsid w:val="00753676"/>
    <w:rsid w:val="00763BB5"/>
    <w:rsid w:val="00766D07"/>
    <w:rsid w:val="007670F5"/>
    <w:rsid w:val="0076742B"/>
    <w:rsid w:val="00767648"/>
    <w:rsid w:val="007720C3"/>
    <w:rsid w:val="0077229B"/>
    <w:rsid w:val="007727E8"/>
    <w:rsid w:val="00774C4B"/>
    <w:rsid w:val="007760FC"/>
    <w:rsid w:val="00783FA7"/>
    <w:rsid w:val="007841CE"/>
    <w:rsid w:val="007869BF"/>
    <w:rsid w:val="007921AF"/>
    <w:rsid w:val="00794728"/>
    <w:rsid w:val="00794A29"/>
    <w:rsid w:val="00795E71"/>
    <w:rsid w:val="00795FA3"/>
    <w:rsid w:val="007A0C23"/>
    <w:rsid w:val="007A1454"/>
    <w:rsid w:val="007A1887"/>
    <w:rsid w:val="007A4FDE"/>
    <w:rsid w:val="007A65AE"/>
    <w:rsid w:val="007B00CA"/>
    <w:rsid w:val="007B374A"/>
    <w:rsid w:val="007B52CD"/>
    <w:rsid w:val="007B54F2"/>
    <w:rsid w:val="007B682E"/>
    <w:rsid w:val="007C0BF5"/>
    <w:rsid w:val="007C1094"/>
    <w:rsid w:val="007C1D46"/>
    <w:rsid w:val="007C3731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0C44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190A"/>
    <w:rsid w:val="008327F6"/>
    <w:rsid w:val="0083293B"/>
    <w:rsid w:val="00832D09"/>
    <w:rsid w:val="008349DA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56919"/>
    <w:rsid w:val="00861C92"/>
    <w:rsid w:val="00863964"/>
    <w:rsid w:val="008666A3"/>
    <w:rsid w:val="008709C2"/>
    <w:rsid w:val="00870F38"/>
    <w:rsid w:val="008742BB"/>
    <w:rsid w:val="0087430A"/>
    <w:rsid w:val="00877B21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6C7C"/>
    <w:rsid w:val="008B440D"/>
    <w:rsid w:val="008C2A27"/>
    <w:rsid w:val="008C4205"/>
    <w:rsid w:val="008C488F"/>
    <w:rsid w:val="008D04DA"/>
    <w:rsid w:val="008D10BE"/>
    <w:rsid w:val="008D4415"/>
    <w:rsid w:val="008D638A"/>
    <w:rsid w:val="008E76B0"/>
    <w:rsid w:val="008F262D"/>
    <w:rsid w:val="008F4119"/>
    <w:rsid w:val="008F4947"/>
    <w:rsid w:val="008F4DEA"/>
    <w:rsid w:val="008F4E5F"/>
    <w:rsid w:val="008F61B3"/>
    <w:rsid w:val="00906337"/>
    <w:rsid w:val="00907717"/>
    <w:rsid w:val="00910395"/>
    <w:rsid w:val="00910826"/>
    <w:rsid w:val="00911884"/>
    <w:rsid w:val="00912785"/>
    <w:rsid w:val="0091381F"/>
    <w:rsid w:val="00917ADF"/>
    <w:rsid w:val="00923A5E"/>
    <w:rsid w:val="00923CFC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7FC"/>
    <w:rsid w:val="009508E7"/>
    <w:rsid w:val="00950E93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05C7"/>
    <w:rsid w:val="009919A1"/>
    <w:rsid w:val="009921A5"/>
    <w:rsid w:val="00992B40"/>
    <w:rsid w:val="009933F2"/>
    <w:rsid w:val="009938E7"/>
    <w:rsid w:val="009950C6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18E3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7A"/>
    <w:rsid w:val="00A71AAC"/>
    <w:rsid w:val="00A74192"/>
    <w:rsid w:val="00A765BE"/>
    <w:rsid w:val="00A76CB9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BD"/>
    <w:rsid w:val="00AB45CF"/>
    <w:rsid w:val="00AB46C1"/>
    <w:rsid w:val="00AB4E93"/>
    <w:rsid w:val="00AC2733"/>
    <w:rsid w:val="00AC2AE1"/>
    <w:rsid w:val="00AC5559"/>
    <w:rsid w:val="00AC6DD1"/>
    <w:rsid w:val="00AC7886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06B7D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38BB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A21CB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31B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6DC3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37522"/>
    <w:rsid w:val="00C42310"/>
    <w:rsid w:val="00C42CB9"/>
    <w:rsid w:val="00C42CE7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32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A51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25D3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875AC"/>
    <w:rsid w:val="00D924D1"/>
    <w:rsid w:val="00DA06DA"/>
    <w:rsid w:val="00DA0F3D"/>
    <w:rsid w:val="00DA2816"/>
    <w:rsid w:val="00DA49DD"/>
    <w:rsid w:val="00DA5D2A"/>
    <w:rsid w:val="00DA79F2"/>
    <w:rsid w:val="00DB0171"/>
    <w:rsid w:val="00DB1B42"/>
    <w:rsid w:val="00DB1F16"/>
    <w:rsid w:val="00DB2D27"/>
    <w:rsid w:val="00DB3D18"/>
    <w:rsid w:val="00DB3FD8"/>
    <w:rsid w:val="00DB4D9B"/>
    <w:rsid w:val="00DB7C05"/>
    <w:rsid w:val="00DC1541"/>
    <w:rsid w:val="00DC26D7"/>
    <w:rsid w:val="00DC7723"/>
    <w:rsid w:val="00DC78EA"/>
    <w:rsid w:val="00DC7CD5"/>
    <w:rsid w:val="00DD003E"/>
    <w:rsid w:val="00DD0200"/>
    <w:rsid w:val="00DD2167"/>
    <w:rsid w:val="00DD241F"/>
    <w:rsid w:val="00DD3EAF"/>
    <w:rsid w:val="00DD4C6A"/>
    <w:rsid w:val="00DD50D6"/>
    <w:rsid w:val="00DD539F"/>
    <w:rsid w:val="00DE03B1"/>
    <w:rsid w:val="00DE2CB2"/>
    <w:rsid w:val="00DE47A1"/>
    <w:rsid w:val="00DE47B7"/>
    <w:rsid w:val="00DE78B1"/>
    <w:rsid w:val="00DF4E68"/>
    <w:rsid w:val="00DF55FB"/>
    <w:rsid w:val="00DF5A99"/>
    <w:rsid w:val="00E05437"/>
    <w:rsid w:val="00E05A68"/>
    <w:rsid w:val="00E07C79"/>
    <w:rsid w:val="00E1173E"/>
    <w:rsid w:val="00E118F3"/>
    <w:rsid w:val="00E124B1"/>
    <w:rsid w:val="00E15128"/>
    <w:rsid w:val="00E17931"/>
    <w:rsid w:val="00E2148C"/>
    <w:rsid w:val="00E225C2"/>
    <w:rsid w:val="00E31E47"/>
    <w:rsid w:val="00E3498F"/>
    <w:rsid w:val="00E425E2"/>
    <w:rsid w:val="00E45E61"/>
    <w:rsid w:val="00E52B1C"/>
    <w:rsid w:val="00E53880"/>
    <w:rsid w:val="00E61839"/>
    <w:rsid w:val="00E63F7E"/>
    <w:rsid w:val="00E644A8"/>
    <w:rsid w:val="00E64726"/>
    <w:rsid w:val="00E6674E"/>
    <w:rsid w:val="00E704D9"/>
    <w:rsid w:val="00E7281B"/>
    <w:rsid w:val="00E74185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47"/>
    <w:rsid w:val="00E96070"/>
    <w:rsid w:val="00E96193"/>
    <w:rsid w:val="00EA39E5"/>
    <w:rsid w:val="00EA4688"/>
    <w:rsid w:val="00EA5594"/>
    <w:rsid w:val="00EA5C6A"/>
    <w:rsid w:val="00EA65A9"/>
    <w:rsid w:val="00EA75D0"/>
    <w:rsid w:val="00EB0495"/>
    <w:rsid w:val="00EB0730"/>
    <w:rsid w:val="00EB0D82"/>
    <w:rsid w:val="00EB0E63"/>
    <w:rsid w:val="00EB3136"/>
    <w:rsid w:val="00EB60B4"/>
    <w:rsid w:val="00EB7481"/>
    <w:rsid w:val="00EC21A7"/>
    <w:rsid w:val="00EC2832"/>
    <w:rsid w:val="00ED0A76"/>
    <w:rsid w:val="00EE0342"/>
    <w:rsid w:val="00EE03C5"/>
    <w:rsid w:val="00EE314D"/>
    <w:rsid w:val="00EE3765"/>
    <w:rsid w:val="00EE4842"/>
    <w:rsid w:val="00EE58D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3C25"/>
    <w:rsid w:val="00F460FA"/>
    <w:rsid w:val="00F46AC7"/>
    <w:rsid w:val="00F51986"/>
    <w:rsid w:val="00F52E56"/>
    <w:rsid w:val="00F54A57"/>
    <w:rsid w:val="00F55CFD"/>
    <w:rsid w:val="00F5700B"/>
    <w:rsid w:val="00F576BE"/>
    <w:rsid w:val="00F60A29"/>
    <w:rsid w:val="00F6160E"/>
    <w:rsid w:val="00F6278F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5561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35F82BF8-F5B4-4B6B-9CAC-97E7401D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58E18-8C07-43CB-9449-D520A4863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 Klapil</cp:lastModifiedBy>
  <cp:revision>14</cp:revision>
  <cp:lastPrinted>2017-08-30T09:19:00Z</cp:lastPrinted>
  <dcterms:created xsi:type="dcterms:W3CDTF">2025-07-11T11:19:00Z</dcterms:created>
  <dcterms:modified xsi:type="dcterms:W3CDTF">2025-07-14T07:29:00Z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